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6D" w:rsidRPr="00A5696D" w:rsidRDefault="00A5696D" w:rsidP="00A5696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696D">
        <w:rPr>
          <w:rFonts w:ascii="Times New Roman" w:eastAsia="Times New Roman" w:hAnsi="Times New Roman" w:cs="Times New Roman"/>
          <w:sz w:val="18"/>
        </w:rPr>
        <w:t> </w:t>
      </w:r>
    </w:p>
    <w:p w:rsidR="00A5696D" w:rsidRDefault="00A5696D" w:rsidP="00A56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96D">
        <w:rPr>
          <w:rFonts w:ascii="Times New Roman" w:eastAsia="Times New Roman" w:hAnsi="Times New Roman" w:cs="Times New Roman"/>
          <w:sz w:val="24"/>
          <w:szCs w:val="24"/>
        </w:rPr>
        <w:t>Лист ознакомления с образовательной деятельностью детей  раннего возраста  </w:t>
      </w:r>
      <w:r w:rsidRPr="00A5696D">
        <w:rPr>
          <w:rFonts w:ascii="Times New Roman" w:eastAsia="Times New Roman" w:hAnsi="Times New Roman" w:cs="Times New Roman"/>
          <w:b/>
          <w:bCs/>
          <w:sz w:val="24"/>
          <w:szCs w:val="24"/>
        </w:rPr>
        <w:t>(1,6-3 года) </w:t>
      </w:r>
      <w:r w:rsidR="00D86B90">
        <w:rPr>
          <w:rFonts w:ascii="Times New Roman" w:eastAsia="Times New Roman" w:hAnsi="Times New Roman" w:cs="Times New Roman"/>
          <w:sz w:val="24"/>
          <w:szCs w:val="24"/>
        </w:rPr>
        <w:t>группы №1 «Звёздочки»</w:t>
      </w:r>
      <w:r w:rsidRPr="00A5696D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</w:t>
      </w:r>
      <w:r w:rsidRPr="00A5696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A569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86B90">
        <w:rPr>
          <w:rFonts w:ascii="Times New Roman" w:eastAsia="Times New Roman" w:hAnsi="Times New Roman" w:cs="Times New Roman"/>
          <w:b/>
          <w:bCs/>
          <w:sz w:val="24"/>
          <w:szCs w:val="24"/>
        </w:rPr>
        <w:t> 10.04</w:t>
      </w:r>
      <w:r w:rsidRPr="00A56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года</w:t>
      </w:r>
      <w:r w:rsidRPr="00A569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6B90" w:rsidRPr="00A5696D" w:rsidRDefault="00D86B90" w:rsidP="00D86B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A5696D" w:rsidRPr="00A5696D" w:rsidRDefault="00A5696D" w:rsidP="00A5696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696D">
        <w:rPr>
          <w:rFonts w:ascii="Times New Roman" w:eastAsia="Times New Roman" w:hAnsi="Times New Roman" w:cs="Times New Roman"/>
          <w:sz w:val="18"/>
        </w:rPr>
        <w:t> </w:t>
      </w:r>
    </w:p>
    <w:p w:rsidR="00A5696D" w:rsidRPr="00A5696D" w:rsidRDefault="00A5696D" w:rsidP="00A569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5696D">
        <w:rPr>
          <w:rFonts w:ascii="Times New Roman" w:eastAsia="Times New Roman" w:hAnsi="Times New Roman" w:cs="Times New Roman"/>
          <w:sz w:val="20"/>
        </w:rPr>
        <w:t> </w:t>
      </w:r>
    </w:p>
    <w:tbl>
      <w:tblPr>
        <w:tblW w:w="14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260"/>
        <w:gridCol w:w="2997"/>
        <w:gridCol w:w="2484"/>
        <w:gridCol w:w="2839"/>
        <w:gridCol w:w="41"/>
      </w:tblGrid>
      <w:tr w:rsidR="00A5696D" w:rsidRPr="00A5696D" w:rsidTr="004669E5">
        <w:trPr>
          <w:trHeight w:val="255"/>
        </w:trPr>
        <w:tc>
          <w:tcPr>
            <w:tcW w:w="14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696D" w:rsidRPr="00A5696D" w:rsidRDefault="00A5696D" w:rsidP="00A5696D">
            <w:pPr>
              <w:spacing w:after="0" w:line="240" w:lineRule="auto"/>
              <w:jc w:val="center"/>
              <w:textAlignment w:val="baseline"/>
              <w:divId w:val="1285381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Совместная деятельность взрослого и детей</w:t>
            </w:r>
            <w:r w:rsidRPr="00A5696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5696D" w:rsidRPr="00A5696D" w:rsidTr="004669E5">
        <w:trPr>
          <w:trHeight w:val="82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Совм. </w:t>
            </w:r>
            <w:proofErr w:type="spellStart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деят-ть</w:t>
            </w:r>
            <w:proofErr w:type="spellEnd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взрослого и детей, </w:t>
            </w:r>
            <w:proofErr w:type="gramStart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proofErr w:type="gramEnd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ОД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 </w:t>
            </w:r>
            <w:proofErr w:type="spellStart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деят-ти</w:t>
            </w:r>
            <w:proofErr w:type="spellEnd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и культурные практики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Самост-ная</w:t>
            </w:r>
            <w:proofErr w:type="spellEnd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деят-ть</w:t>
            </w:r>
            <w:proofErr w:type="spellEnd"/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детей, организация РППС для поддержки детской инициативы 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Взаимодействие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696D" w:rsidRPr="00A02D37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семьей</w:t>
            </w:r>
            <w:r w:rsidRPr="00A02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AngsanaUPC" w:eastAsia="Times New Roman" w:hAnsi="AngsanaUPC" w:cs="AngsanaUPC"/>
                <w:sz w:val="18"/>
              </w:rPr>
              <w:t> </w:t>
            </w:r>
          </w:p>
        </w:tc>
      </w:tr>
      <w:tr w:rsidR="00A5696D" w:rsidRPr="00A5696D" w:rsidTr="004669E5">
        <w:trPr>
          <w:trHeight w:val="13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235F" w:rsidRDefault="003B235F" w:rsidP="003B235F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ФИЗО 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физинструктора</w:t>
            </w:r>
            <w:proofErr w:type="spellEnd"/>
          </w:p>
          <w:p w:rsidR="003B235F" w:rsidRPr="003B235F" w:rsidRDefault="00E717F9" w:rsidP="003B235F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B235F" w:rsidRPr="003B23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Рисование. Тема: «Весенняя капель»</w:t>
              </w:r>
            </w:hyperlink>
          </w:p>
          <w:p w:rsidR="003B235F" w:rsidRPr="003B235F" w:rsidRDefault="003B235F" w:rsidP="003B235F">
            <w:pPr>
              <w:pStyle w:val="a3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35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Вызвать у детей эмоциональный отклик на изменения в природе. Развитие творческих способностей детей. Усвоение художественных знаний и умений воспитанников в нетрадиционных видах изобразительной деятельности. Учить передавать образ «капели» используя нетрадиционную технику (рисование пальчиками). Учить детей аккуратно пользоваться красками.</w:t>
            </w:r>
          </w:p>
          <w:p w:rsidR="00A5696D" w:rsidRPr="00A5696D" w:rsidRDefault="003B235F" w:rsidP="00A5696D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hyperlink r:id="rId7" w:history="1">
              <w:r w:rsidRPr="003B23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B23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Физминутка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96D" w:rsidRPr="004669E5" w:rsidRDefault="00A5696D" w:rsidP="00A569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Самообслуживание и элементарный бытовой труд.</w:t>
            </w: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уголке природы - уход за комнатными растениями.</w:t>
            </w:r>
          </w:p>
          <w:p w:rsidR="003B235F" w:rsidRPr="004669E5" w:rsidRDefault="003B235F" w:rsidP="00A569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</w:t>
            </w:r>
            <w:r w:rsidR="00B4191B"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выполнять трудовые поручения; </w:t>
            </w:r>
            <w:hyperlink r:id="rId8" w:history="1">
              <w:r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аккура</w:t>
              </w:r>
              <w:r w:rsidR="00B4191B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тно поливать комнатные растения</w:t>
              </w:r>
            </w:hyperlink>
            <w:r w:rsidR="00B4191B"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, не разбрызгивая воду.</w:t>
            </w:r>
          </w:p>
          <w:p w:rsidR="00A5696D" w:rsidRPr="004669E5" w:rsidRDefault="00E717F9" w:rsidP="00A569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Пальч</w:t>
              </w:r>
              <w:r w:rsidR="00CA044F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иковая </w:t>
              </w:r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г</w:t>
              </w:r>
              <w:r w:rsidR="00CA044F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имнастика "Ё</w:t>
              </w:r>
              <w:r w:rsidR="00B4191B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жик"</w:t>
              </w:r>
            </w:hyperlink>
          </w:p>
          <w:p w:rsidR="00A5696D" w:rsidRPr="004669E5" w:rsidRDefault="00A5696D" w:rsidP="00A569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Игровая </w:t>
            </w:r>
            <w:proofErr w:type="spellStart"/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деятельность</w:t>
            </w:r>
            <w:proofErr w:type="gramStart"/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гр.упр-ние</w:t>
            </w:r>
            <w:proofErr w:type="spellEnd"/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 Игры с машинками, шариками и  кубиками   Рассматривание дорожек  Игра "Прокати шарик по своей дорожке"</w:t>
            </w:r>
          </w:p>
          <w:p w:rsidR="00CA044F" w:rsidRPr="004669E5" w:rsidRDefault="00E717F9" w:rsidP="00A569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CA044F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Правила личной гигиены</w:t>
              </w:r>
            </w:hyperlink>
          </w:p>
          <w:p w:rsidR="00A5696D" w:rsidRPr="00A5696D" w:rsidRDefault="00A5696D" w:rsidP="00A5696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4669E5" w:rsidRPr="004669E5" w:rsidRDefault="00E717F9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Рассматривание иллюстраций о весне</w:t>
              </w:r>
            </w:hyperlink>
          </w:p>
          <w:p w:rsidR="00AC61ED" w:rsidRPr="004669E5" w:rsidRDefault="004669E5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 дать  представления о сезонных изменениях в природе в природе.</w:t>
            </w:r>
          </w:p>
          <w:p w:rsid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Игровая деятельность</w:t>
            </w:r>
          </w:p>
          <w:p w:rsidR="004669E5" w:rsidRDefault="00E717F9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2" w:history="1">
              <w:r w:rsidR="004669E5" w:rsidRP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Игра: «Дикие и домашние животные»</w:t>
              </w:r>
            </w:hyperlink>
          </w:p>
          <w:p w:rsidR="004669E5" w:rsidRPr="00E717F9" w:rsidRDefault="004669E5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E7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 Закреплять представления детей о диких и домашних животных, месте их обитания.</w:t>
            </w:r>
          </w:p>
          <w:bookmarkEnd w:id="0"/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Конструирование из различных материалов.</w:t>
            </w:r>
          </w:p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  из кубиков стол и стул для кукол</w:t>
            </w:r>
            <w:proofErr w:type="gramStart"/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Двигательная, игровая</w:t>
            </w:r>
          </w:p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деят-ть</w:t>
            </w:r>
            <w:proofErr w:type="spellEnd"/>
            <w:r w:rsidRPr="0046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 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 Ходить по кругу, взявшись за руки. Бег врас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сыпную. </w:t>
            </w:r>
            <w:r w:rsidRPr="0046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Упражнения в основных видах движений.</w:t>
            </w:r>
          </w:p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 с места на двух ногах.</w:t>
            </w:r>
          </w:p>
          <w:p w:rsidR="00A5696D" w:rsidRPr="004669E5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вдаль мешочков с песком правой и левой рукой.</w:t>
            </w:r>
          </w:p>
          <w:p w:rsidR="00A5696D" w:rsidRPr="00A5696D" w:rsidRDefault="00A5696D" w:rsidP="00A5696D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Подвижная игра</w:t>
            </w:r>
            <w:r w:rsidRPr="004669E5">
              <w:rPr>
                <w:rFonts w:ascii="Times New Roman" w:eastAsia="Times New Roman" w:hAnsi="Times New Roman" w:cs="Times New Roman"/>
                <w:sz w:val="20"/>
                <w:szCs w:val="20"/>
              </w:rPr>
              <w:t> «Солнышко и дождик».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Познавательно-исследовательская </w:t>
            </w:r>
            <w:proofErr w:type="spellStart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деят</w:t>
            </w:r>
            <w:proofErr w:type="spellEnd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ть</w:t>
            </w:r>
            <w:proofErr w:type="spellEnd"/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Наблюдение за снегом.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рассказать о том, что с приближением весны снег тает </w:t>
            </w:r>
            <w:proofErr w:type="gramStart"/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становится</w:t>
            </w:r>
            <w:proofErr w:type="gramEnd"/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рыхлой и грязной.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Двигательная, игровая </w:t>
            </w:r>
            <w:proofErr w:type="spellStart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деят-ть</w:t>
            </w:r>
            <w:proofErr w:type="spellEnd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/И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«Мячики»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чередовании движений (бег, ходьба, прыжки, приседания).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Д. игра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«Угадай по звуку»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вычленять и узнавать звуки отдельных музыкальных инструментов. 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в природе. 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Очистим скамейки от снега.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привлекать к выполнению трудовых поручений. </w:t>
            </w:r>
          </w:p>
          <w:p w:rsidR="00A5696D" w:rsidRPr="00A5696D" w:rsidRDefault="00A5696D" w:rsidP="00A5696D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Индивидуальная работа.</w:t>
            </w: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Прыжки на двух ногах с продвижением вперед.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конструктором, повторить название деталей "шар", "кирпичик", "кубик" </w:t>
            </w:r>
          </w:p>
          <w:p w:rsidR="00A5696D" w:rsidRPr="00A5696D" w:rsidRDefault="00A5696D" w:rsidP="00A5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9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5696D" w:rsidRDefault="00E717F9" w:rsidP="00D86B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Повторить пальч</w:t>
              </w:r>
              <w:r w:rsid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 xml:space="preserve">иковую </w:t>
              </w:r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гимнастику</w:t>
              </w:r>
              <w:r w:rsid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 xml:space="preserve">      </w:t>
              </w:r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 “Ежик” </w:t>
              </w:r>
              <w:r w:rsidR="00A5696D" w:rsidRPr="004669E5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hyperlink>
          </w:p>
          <w:p w:rsidR="00D86B90" w:rsidRDefault="00D86B90" w:rsidP="00D86B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6B90" w:rsidRPr="00A5696D" w:rsidRDefault="00E717F9" w:rsidP="00D86B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D86B90" w:rsidRPr="00D86B9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Родителям о детях (памятка)</w:t>
              </w:r>
            </w:hyperlink>
          </w:p>
        </w:tc>
        <w:tc>
          <w:tcPr>
            <w:tcW w:w="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696D" w:rsidRPr="00A5696D" w:rsidRDefault="00A5696D" w:rsidP="00A5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E8A" w:rsidRDefault="00965E8A" w:rsidP="00AC61ED">
      <w:pPr>
        <w:spacing w:after="0" w:line="240" w:lineRule="auto"/>
        <w:textAlignment w:val="baseline"/>
      </w:pPr>
    </w:p>
    <w:sectPr w:rsidR="00965E8A" w:rsidSect="00A56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6B3"/>
    <w:multiLevelType w:val="hybridMultilevel"/>
    <w:tmpl w:val="FF1A3124"/>
    <w:lvl w:ilvl="0" w:tplc="8F8442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F24960"/>
    <w:multiLevelType w:val="hybridMultilevel"/>
    <w:tmpl w:val="5E3A49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D"/>
    <w:rsid w:val="003B235F"/>
    <w:rsid w:val="004669E5"/>
    <w:rsid w:val="00965E8A"/>
    <w:rsid w:val="00A02D37"/>
    <w:rsid w:val="00A5696D"/>
    <w:rsid w:val="00AC61ED"/>
    <w:rsid w:val="00B4191B"/>
    <w:rsid w:val="00CA044F"/>
    <w:rsid w:val="00D86B90"/>
    <w:rsid w:val="00E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5696D"/>
  </w:style>
  <w:style w:type="character" w:customStyle="1" w:styleId="normaltextrun">
    <w:name w:val="normaltextrun"/>
    <w:basedOn w:val="a0"/>
    <w:rsid w:val="00A5696D"/>
  </w:style>
  <w:style w:type="character" w:customStyle="1" w:styleId="contextualspellingandgrammarerror">
    <w:name w:val="contextualspellingandgrammarerror"/>
    <w:basedOn w:val="a0"/>
    <w:rsid w:val="00A5696D"/>
  </w:style>
  <w:style w:type="character" w:customStyle="1" w:styleId="spellingerror">
    <w:name w:val="spellingerror"/>
    <w:basedOn w:val="a0"/>
    <w:rsid w:val="00A5696D"/>
  </w:style>
  <w:style w:type="paragraph" w:styleId="a3">
    <w:name w:val="List Paragraph"/>
    <w:basedOn w:val="a"/>
    <w:uiPriority w:val="34"/>
    <w:qFormat/>
    <w:rsid w:val="003B2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6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5696D"/>
  </w:style>
  <w:style w:type="character" w:customStyle="1" w:styleId="normaltextrun">
    <w:name w:val="normaltextrun"/>
    <w:basedOn w:val="a0"/>
    <w:rsid w:val="00A5696D"/>
  </w:style>
  <w:style w:type="character" w:customStyle="1" w:styleId="contextualspellingandgrammarerror">
    <w:name w:val="contextualspellingandgrammarerror"/>
    <w:basedOn w:val="a0"/>
    <w:rsid w:val="00A5696D"/>
  </w:style>
  <w:style w:type="character" w:customStyle="1" w:styleId="spellingerror">
    <w:name w:val="spellingerror"/>
    <w:basedOn w:val="a0"/>
    <w:rsid w:val="00A5696D"/>
  </w:style>
  <w:style w:type="paragraph" w:styleId="a3">
    <w:name w:val="List Paragraph"/>
    <w:basedOn w:val="a"/>
    <w:uiPriority w:val="34"/>
    <w:qFormat/>
    <w:rsid w:val="003B2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6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59530b-9d83-44db-b5c4-e9e9101f65b8.filesusr.com/ugd/434ed1_58f82a4fdf834cb1a08a214e93afc88b.pdf" TargetMode="External"/><Relationship Id="rId13" Type="http://schemas.openxmlformats.org/officeDocument/2006/relationships/hyperlink" Target="https://3859530b-9d83-44db-b5c4-e9e9101f65b8.filesusr.com/ugd/434ed1_5132e2c12ef1468d97a6217f8b303f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859530b-9d83-44db-b5c4-e9e9101f65b8.filesusr.com/ugd/434ed1_593209d76fde41ba8e8a51c56c1e41be.pdf" TargetMode="External"/><Relationship Id="rId12" Type="http://schemas.openxmlformats.org/officeDocument/2006/relationships/hyperlink" Target="https://learningapps.org/display?v=pbpsi78s3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3859530b-9d83-44db-b5c4-e9e9101f65b8.filesusr.com/ugd/434ed1_0a599ec35056411ea5f1b2a4041d6fc8.pdf" TargetMode="External"/><Relationship Id="rId11" Type="http://schemas.openxmlformats.org/officeDocument/2006/relationships/hyperlink" Target="https://3859530b-9d83-44db-b5c4-e9e9101f65b8.filesusr.com/ugd/434ed1_b26746b71ffb45dead47bd5e763229d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QMsCXU7a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859530b-9d83-44db-b5c4-e9e9101f65b8.filesusr.com/ugd/434ed1_5132e2c12ef1468d97a6217f8b303f17.pdf" TargetMode="External"/><Relationship Id="rId14" Type="http://schemas.openxmlformats.org/officeDocument/2006/relationships/hyperlink" Target="https://3859530b-9d83-44db-b5c4-e9e9101f65b8.filesusr.com/ugd/434ed1_cd3041772c464fa9a5f55f95d328c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ПК</cp:lastModifiedBy>
  <cp:revision>4</cp:revision>
  <dcterms:created xsi:type="dcterms:W3CDTF">2020-04-09T14:07:00Z</dcterms:created>
  <dcterms:modified xsi:type="dcterms:W3CDTF">2020-04-09T14:22:00Z</dcterms:modified>
</cp:coreProperties>
</file>